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7CBC">
      <w:pPr>
        <w:spacing w:line="400" w:lineRule="exact"/>
        <w:ind w:firstLine="720"/>
        <w:jc w:val="center"/>
        <w:rPr>
          <w:rFonts w:hint="eastAsia" w:eastAsia="方正大标宋_GBK"/>
          <w:sz w:val="36"/>
        </w:rPr>
      </w:pPr>
    </w:p>
    <w:p w14:paraId="75E72238">
      <w:pPr>
        <w:spacing w:line="400" w:lineRule="exact"/>
        <w:ind w:firstLine="640"/>
        <w:jc w:val="center"/>
        <w:rPr>
          <w:rFonts w:ascii="仿宋_GB2312" w:eastAsia="仿宋_GB2312"/>
          <w:sz w:val="32"/>
        </w:rPr>
      </w:pPr>
    </w:p>
    <w:p w14:paraId="2150FDAD">
      <w:pPr>
        <w:spacing w:line="400" w:lineRule="exact"/>
        <w:ind w:firstLine="640"/>
        <w:jc w:val="center"/>
        <w:rPr>
          <w:rFonts w:ascii="仿宋_GB2312" w:eastAsia="仿宋_GB2312"/>
          <w:sz w:val="32"/>
        </w:rPr>
      </w:pPr>
    </w:p>
    <w:p w14:paraId="1E573746">
      <w:pPr>
        <w:spacing w:line="400" w:lineRule="exact"/>
        <w:rPr>
          <w:rFonts w:ascii="仿宋_GB2312" w:eastAsia="仿宋_GB2312"/>
          <w:sz w:val="32"/>
        </w:rPr>
      </w:pPr>
    </w:p>
    <w:p w14:paraId="4BE496DB">
      <w:pPr>
        <w:spacing w:line="400" w:lineRule="exact"/>
        <w:rPr>
          <w:rFonts w:ascii="仿宋_GB2312" w:eastAsia="仿宋_GB2312"/>
          <w:sz w:val="32"/>
        </w:rPr>
      </w:pPr>
    </w:p>
    <w:p w14:paraId="72E78B94">
      <w:pPr>
        <w:spacing w:line="400" w:lineRule="exact"/>
        <w:rPr>
          <w:rFonts w:ascii="仿宋_GB2312" w:eastAsia="仿宋_GB2312"/>
          <w:sz w:val="32"/>
        </w:rPr>
      </w:pPr>
    </w:p>
    <w:p w14:paraId="261C0DDF">
      <w:pPr>
        <w:spacing w:line="400" w:lineRule="exact"/>
        <w:rPr>
          <w:rFonts w:ascii="仿宋_GB2312" w:eastAsia="仿宋_GB2312"/>
          <w:sz w:val="32"/>
        </w:rPr>
      </w:pPr>
    </w:p>
    <w:p w14:paraId="5C5202C9">
      <w:pPr>
        <w:spacing w:line="400" w:lineRule="exact"/>
        <w:rPr>
          <w:rFonts w:ascii="仿宋_GB2312" w:eastAsia="仿宋_GB2312"/>
          <w:sz w:val="32"/>
        </w:rPr>
      </w:pPr>
    </w:p>
    <w:p w14:paraId="61E58FA6">
      <w:pPr>
        <w:spacing w:line="400" w:lineRule="exact"/>
        <w:jc w:val="both"/>
        <w:rPr>
          <w:rFonts w:ascii="仿宋_GB2312" w:eastAsia="仿宋_GB2312"/>
          <w:sz w:val="32"/>
        </w:rPr>
      </w:pPr>
    </w:p>
    <w:p w14:paraId="72AC90FE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淮卫党〔20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 w14:paraId="4D5B95AC">
      <w:pPr>
        <w:spacing w:line="640" w:lineRule="exact"/>
        <w:rPr>
          <w:rFonts w:ascii="仿宋_GB2312" w:eastAsia="仿宋_GB2312"/>
          <w:sz w:val="32"/>
        </w:rPr>
      </w:pPr>
    </w:p>
    <w:p w14:paraId="645EA428">
      <w:pPr>
        <w:spacing w:line="640" w:lineRule="exact"/>
        <w:rPr>
          <w:rFonts w:ascii="仿宋_GB2312" w:eastAsia="仿宋_GB2312"/>
          <w:sz w:val="32"/>
        </w:rPr>
      </w:pPr>
    </w:p>
    <w:p w14:paraId="4E3A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廖善兵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等同志职务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任免的通知</w:t>
      </w:r>
    </w:p>
    <w:p w14:paraId="5681A92F">
      <w:pPr>
        <w:spacing w:line="560" w:lineRule="exact"/>
        <w:rPr>
          <w:rFonts w:ascii="仿宋_GB2312" w:hAnsi="Times" w:eastAsia="仿宋_GB2312"/>
          <w:sz w:val="32"/>
          <w:szCs w:val="20"/>
        </w:rPr>
      </w:pPr>
      <w:bookmarkStart w:id="0" w:name="_GoBack"/>
      <w:bookmarkEnd w:id="0"/>
    </w:p>
    <w:p w14:paraId="144CBCE4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委机关各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（室）：</w:t>
      </w:r>
    </w:p>
    <w:p w14:paraId="7DABF3F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经研究决定：</w:t>
      </w:r>
    </w:p>
    <w:p w14:paraId="2F1AC01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廖善兵同志任规划发展与信息化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规划发展与信息化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处处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0BC8DD0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王春生同志任政策法规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（行政许可服务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科长，免去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政策法规处（行政许可服务处）处长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3856383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董方旭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同志任体制改革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体制改革处处长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7A87FD5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同志任健康促进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健康促进处处长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26EBD36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石为业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同志任疾病预防控制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（卫生应急办公室）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疾病预防控制处（卫生应急办公室）处长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37EDFD4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袁中建同志任基层卫生科科长，免去基层卫生处处长职务；</w:t>
      </w:r>
    </w:p>
    <w:p w14:paraId="0E17227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侍昌逵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同志任科技教育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科技教育处处长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732765C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王兆芳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同志任综合监督和职业健康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综合监督和职业健康处处长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3A60E7D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洁同志任老龄健康科科长，免去老龄健康处处长职务；</w:t>
      </w:r>
    </w:p>
    <w:p w14:paraId="2FB1882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张  艳同志任人口监测与家庭发展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人口监测与家庭发展处处长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0329FA0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崔百军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同志任中医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中医处处长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3358A3E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洁同志任组织人事科科长，免去组织人事处处长职务；</w:t>
      </w:r>
    </w:p>
    <w:p w14:paraId="6675A1B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蒋俐娜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同志任宣传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宣传处处长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2260BAD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卞坤娟同志任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卫生健康安全监管科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科长，免去卫生健康安全监管处处长职务；</w:t>
      </w:r>
    </w:p>
    <w:p w14:paraId="29630B9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龄同志任干部保健科科长，免去干部保健处处长职务；</w:t>
      </w:r>
    </w:p>
    <w:p w14:paraId="246A033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王介新同志任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规划发展与信息化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科副科长，免去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规划发展与信息化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处副处长职务；</w:t>
      </w:r>
    </w:p>
    <w:p w14:paraId="07EE9F6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明同志任财务审计科副科长，免去财务审计处副处长职务；</w:t>
      </w:r>
    </w:p>
    <w:p w14:paraId="5A75D5C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陈丽娟同志任体制改革科副科长，免去体制改革处副处长职务；</w:t>
      </w:r>
    </w:p>
    <w:p w14:paraId="7BFDA6D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陈吉利同志任健康促进科副科长，免去健康促进处副处长职务；</w:t>
      </w:r>
    </w:p>
    <w:p w14:paraId="43F8C4A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  燕同志任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疾病预防控制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（卫生应急办公室）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副科长，免去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疾病预防控制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（卫生应急办公室）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副处长职务；</w:t>
      </w:r>
    </w:p>
    <w:p w14:paraId="1807992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葛月潭同志任科技教育科副科长，免去科技教育处副处长职务；</w:t>
      </w:r>
    </w:p>
    <w:p w14:paraId="33C3EAD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威同志任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综合监督和职业健康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科副科长，免去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综合监督和职业健康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处副处长职务；</w:t>
      </w:r>
    </w:p>
    <w:p w14:paraId="7F4252F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杨泉泉同志任老龄健康科副科长，免去老龄健康处副处长职务；</w:t>
      </w:r>
    </w:p>
    <w:p w14:paraId="585EA14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洋同志任妇幼健康科副科长，免去妇幼健康处副处长职务；</w:t>
      </w:r>
    </w:p>
    <w:p w14:paraId="13CBEEC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马莉莉同志任人口监测与家庭发展科副科长，免去人口监测与家庭发展处副处长职务；</w:t>
      </w:r>
    </w:p>
    <w:p w14:paraId="2F087DD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仪同志任组织人事科副科长，免去组织人事处副处长职务；</w:t>
      </w:r>
    </w:p>
    <w:p w14:paraId="642D786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刘宇馨同志任宣传科副科长，免去宣传处副处长职务；</w:t>
      </w:r>
    </w:p>
    <w:p w14:paraId="7E53126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免去徐子伟同志医政医管处处长职务和一级主任科员职级；</w:t>
      </w:r>
    </w:p>
    <w:p w14:paraId="7E3797B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免去王文静同志财务审计处处长职务；</w:t>
      </w:r>
    </w:p>
    <w:p w14:paraId="6B2D6DF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免去孙建国同志妇幼健康处处长职务。</w:t>
      </w:r>
    </w:p>
    <w:p w14:paraId="5C81CCD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3EFBBD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D5D497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137074D">
      <w:pPr>
        <w:spacing w:line="560" w:lineRule="exact"/>
        <w:ind w:right="32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中共淮安市卫生健康委员会委员会</w:t>
      </w:r>
    </w:p>
    <w:p w14:paraId="6B179CBD">
      <w:pPr>
        <w:spacing w:line="560" w:lineRule="exact"/>
        <w:ind w:right="960"/>
        <w:jc w:val="center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00CF47-86EE-4540-AC1B-B0AC75A2D1B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8E3D65A0-59A7-456E-8A8D-89BCD0601E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7018A9-AF05-41D0-BF59-E7A3650CD9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2F8620F-88A6-4340-8CBC-AE8F37D48408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5" w:fontKey="{51A25BFF-C253-4B59-A100-F13C213CAD0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8789552-D7AB-4435-B687-6CD31E634F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42920141"/>
      <w:docPartObj>
        <w:docPartGallery w:val="autotext"/>
      </w:docPartObj>
    </w:sdtPr>
    <w:sdtContent>
      <w:p w14:paraId="7E6627E0">
        <w:pPr>
          <w:pStyle w:val="4"/>
          <w:jc w:val="center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 PAGE   \* MERGEFORMAT 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</w:t>
        </w:r>
        <w:r>
          <w:rPr>
            <w:rFonts w:hint="default" w:ascii="Times New Roman" w:hAnsi="Times New Roman" w:cs="Times New Roman"/>
            <w:lang w:val="zh-CN"/>
          </w:rPr>
          <w:fldChar w:fldCharType="end"/>
        </w:r>
      </w:p>
    </w:sdtContent>
  </w:sdt>
  <w:p w14:paraId="2E1FABA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05E"/>
    <w:rsid w:val="000044D9"/>
    <w:rsid w:val="000B22CB"/>
    <w:rsid w:val="00114229"/>
    <w:rsid w:val="001144E3"/>
    <w:rsid w:val="001232D9"/>
    <w:rsid w:val="00124A5E"/>
    <w:rsid w:val="00151301"/>
    <w:rsid w:val="0015133A"/>
    <w:rsid w:val="00156626"/>
    <w:rsid w:val="0016559D"/>
    <w:rsid w:val="00187D26"/>
    <w:rsid w:val="001926DA"/>
    <w:rsid w:val="001A38B4"/>
    <w:rsid w:val="001A4556"/>
    <w:rsid w:val="001A68C0"/>
    <w:rsid w:val="001A7876"/>
    <w:rsid w:val="001F77BE"/>
    <w:rsid w:val="00206E2C"/>
    <w:rsid w:val="002363E3"/>
    <w:rsid w:val="00250F9C"/>
    <w:rsid w:val="0029147B"/>
    <w:rsid w:val="002970B4"/>
    <w:rsid w:val="002A4D0F"/>
    <w:rsid w:val="003023DE"/>
    <w:rsid w:val="00304E8A"/>
    <w:rsid w:val="0031191F"/>
    <w:rsid w:val="00362FF1"/>
    <w:rsid w:val="00386A00"/>
    <w:rsid w:val="003C5FA4"/>
    <w:rsid w:val="00407420"/>
    <w:rsid w:val="0042682F"/>
    <w:rsid w:val="00452AB3"/>
    <w:rsid w:val="00464728"/>
    <w:rsid w:val="00474498"/>
    <w:rsid w:val="004C4516"/>
    <w:rsid w:val="004F618D"/>
    <w:rsid w:val="005007A8"/>
    <w:rsid w:val="0050501E"/>
    <w:rsid w:val="00564CB9"/>
    <w:rsid w:val="00574681"/>
    <w:rsid w:val="005D746B"/>
    <w:rsid w:val="006063FB"/>
    <w:rsid w:val="00610E16"/>
    <w:rsid w:val="00621741"/>
    <w:rsid w:val="006276A5"/>
    <w:rsid w:val="00627CD5"/>
    <w:rsid w:val="00663F16"/>
    <w:rsid w:val="00682AD9"/>
    <w:rsid w:val="006B2EB2"/>
    <w:rsid w:val="006B386C"/>
    <w:rsid w:val="00731349"/>
    <w:rsid w:val="0073160F"/>
    <w:rsid w:val="00740986"/>
    <w:rsid w:val="007D1696"/>
    <w:rsid w:val="0080607E"/>
    <w:rsid w:val="0082454D"/>
    <w:rsid w:val="0082616D"/>
    <w:rsid w:val="00834FFE"/>
    <w:rsid w:val="00864AA1"/>
    <w:rsid w:val="00874C76"/>
    <w:rsid w:val="008A700E"/>
    <w:rsid w:val="008C62E7"/>
    <w:rsid w:val="008E559D"/>
    <w:rsid w:val="008F0967"/>
    <w:rsid w:val="00914E87"/>
    <w:rsid w:val="00930908"/>
    <w:rsid w:val="009319A8"/>
    <w:rsid w:val="00940B85"/>
    <w:rsid w:val="00990FB2"/>
    <w:rsid w:val="009D4E83"/>
    <w:rsid w:val="009D7729"/>
    <w:rsid w:val="009E455D"/>
    <w:rsid w:val="00A04672"/>
    <w:rsid w:val="00A11BDD"/>
    <w:rsid w:val="00A342AF"/>
    <w:rsid w:val="00A776F3"/>
    <w:rsid w:val="00AB23FE"/>
    <w:rsid w:val="00AB5FFB"/>
    <w:rsid w:val="00AC5127"/>
    <w:rsid w:val="00AE5BC7"/>
    <w:rsid w:val="00AE64FE"/>
    <w:rsid w:val="00AF0DA9"/>
    <w:rsid w:val="00B32CF4"/>
    <w:rsid w:val="00B515A7"/>
    <w:rsid w:val="00B527BB"/>
    <w:rsid w:val="00B53D32"/>
    <w:rsid w:val="00B665B6"/>
    <w:rsid w:val="00B713D0"/>
    <w:rsid w:val="00B91761"/>
    <w:rsid w:val="00BC3BB4"/>
    <w:rsid w:val="00BD7AB0"/>
    <w:rsid w:val="00BE1AFA"/>
    <w:rsid w:val="00C37DB1"/>
    <w:rsid w:val="00C813CD"/>
    <w:rsid w:val="00C95252"/>
    <w:rsid w:val="00CD737B"/>
    <w:rsid w:val="00CE0F63"/>
    <w:rsid w:val="00D245EF"/>
    <w:rsid w:val="00D521A4"/>
    <w:rsid w:val="00D648C6"/>
    <w:rsid w:val="00D83A22"/>
    <w:rsid w:val="00D87DD3"/>
    <w:rsid w:val="00DC14EB"/>
    <w:rsid w:val="00DD1648"/>
    <w:rsid w:val="00E14B5A"/>
    <w:rsid w:val="00E232F9"/>
    <w:rsid w:val="00E730EC"/>
    <w:rsid w:val="00EA7F36"/>
    <w:rsid w:val="00EB3F45"/>
    <w:rsid w:val="00EB7C32"/>
    <w:rsid w:val="00ED6B28"/>
    <w:rsid w:val="00EF4678"/>
    <w:rsid w:val="00F233AA"/>
    <w:rsid w:val="00F27754"/>
    <w:rsid w:val="00F34089"/>
    <w:rsid w:val="00F63B76"/>
    <w:rsid w:val="00F67B4F"/>
    <w:rsid w:val="00F7005E"/>
    <w:rsid w:val="00F86CB9"/>
    <w:rsid w:val="00F90633"/>
    <w:rsid w:val="00FB2C27"/>
    <w:rsid w:val="050F0FD3"/>
    <w:rsid w:val="07A46C27"/>
    <w:rsid w:val="0BF422BF"/>
    <w:rsid w:val="226C6BFB"/>
    <w:rsid w:val="24716755"/>
    <w:rsid w:val="26163F51"/>
    <w:rsid w:val="31EB4AD1"/>
    <w:rsid w:val="32270449"/>
    <w:rsid w:val="3CDD2AD7"/>
    <w:rsid w:val="481067B4"/>
    <w:rsid w:val="4DA8349F"/>
    <w:rsid w:val="5E821740"/>
    <w:rsid w:val="6BC52779"/>
    <w:rsid w:val="7996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dba9d7dc-74e7-456c-80b8-91006b027b18</errorID>
      <errorWord>基层卫生处</errorWord>
      <group>L1_Other</group>
      <groupName>其他问题</groupName>
      <ability>L2_Consistency</ability>
      <abilityName>一致性检查</abilityName>
      <candidateList>
        <item>基层卫生科</item>
      </candidateList>
      <explain>术语一致性：前后职务表述不一致，应统一为‘科’</explain>
      <paraID>37EDFD4A</paraID>
      <start>16</start>
      <end>21</end>
      <status>unmodified</status>
      <modifiedWord/>
      <trackRevisions>false</trackRevisions>
    </reviewItem>
    <reviewItem>
      <errorID>05433d52-5e9f-469b-a6bf-57e98a62f951</errorID>
      <errorWord>中医处</errorWord>
      <group>L1_Other</group>
      <groupName>其他问题</groupName>
      <ability>L2_Consistency</ability>
      <abilityName>一致性检查</abilityName>
      <candidateList>
        <item>中医科</item>
      </candidateList>
      <explain>术语一致性：前后职务表述不一致，应统一为‘科’</explain>
      <paraID> 329FA0E</paraID>
      <start>14</start>
      <end>17</end>
      <status>unmodified</status>
      <modifiedWord/>
      <trackRevisions>false</trackRevisions>
    </reviewItem>
    <reviewItem>
      <errorID>cf27c8e7-531d-4588-9250-fd30b2076b4d</errorID>
      <errorWord>卫生健康安全监管处</errorWord>
      <group>L1_Other</group>
      <groupName>其他问题</groupName>
      <ability>L2_Consistency</ability>
      <abilityName>一致性检查</abilityName>
      <candidateList>
        <item>卫生健康安全监管科</item>
      </candidateList>
      <explain>术语一致性：前后职务表述不一致，应统一为‘科’</explain>
      <paraID>2260BADA</paraID>
      <start>20</start>
      <end>29</end>
      <status>unmodified</status>
      <modifiedWord/>
      <trackRevisions>false</trackRevisions>
    </reviewItem>
    <reviewItem>
      <errorID>aaf33c07-ea55-461f-b5b8-8aacf24add8f</errorID>
      <errorWord>干部保健处</errorWord>
      <group>L1_Other</group>
      <groupName>其他问题</groupName>
      <ability>L2_Consistency</ability>
      <abilityName>一致性检查</abilityName>
      <candidateList>
        <item>干部保健科</item>
      </candidateList>
      <explain>术语一致性：前后职务表述不一致，应统一为‘科’</explain>
      <paraID>29630B90</paraID>
      <start>17</start>
      <end>22</end>
      <status>unmodified</status>
      <modifiedWord/>
      <trackRevisions>false</trackRevisions>
    </reviewItem>
    <reviewItem>
      <errorID>ea04f22d-0a4f-460b-bf9b-e37265c93362</errorID>
      <errorWord>健康委员会</errorWord>
      <group>L1_Grammar</group>
      <groupName>语法问题</groupName>
      <ability>L2_Grammar</ability>
      <abilityName>语法错误</abilityName>
      <candidateList>
        <item>健康</item>
      </candidateList>
      <explain/>
      <paraID> 137074D</paraID>
      <start>7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fbbad9-87b0-4524-8ce8-187d10d1dd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949</Words>
  <Characters>955</Characters>
  <Lines>4</Lines>
  <Paragraphs>1</Paragraphs>
  <TotalTime>217</TotalTime>
  <ScaleCrop>false</ScaleCrop>
  <LinksUpToDate>false</LinksUpToDate>
  <CharactersWithSpaces>1005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2016-12-28T12:51:00Z</dcterms:created>
  <dc:creator>微软用户</dc:creator>
  <cp:lastModifiedBy>Yuejingxian</cp:lastModifiedBy>
  <cp:lastPrinted>2026-06-16T05:59:46Z</cp:lastPrinted>
  <dcterms:modified xsi:type="dcterms:W3CDTF">2026-06-16T06:37:58Z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eyJoZGlkIjoiNTM5ZjNmYzZjMjhkZTkwMTRlNmZhYjZlMzczZTRiODIiLCJ1c2VySWQiOiIyNTg1NzY2MTcifQ==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E0EE33C4FDB64C33B1D31CBFAC194C2B_12</vt:lpwstr>
  </property>
</Properties>
</file>