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CB5BD">
      <w:pPr>
        <w:spacing w:line="520" w:lineRule="exact"/>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“网安2026•淮安行动”卫生健康系统网络安全保障专项行动技术支撑项目竞争性磋商公告</w:t>
      </w:r>
    </w:p>
    <w:p w14:paraId="52B04768">
      <w:pPr>
        <w:spacing w:line="520" w:lineRule="exact"/>
        <w:jc w:val="center"/>
        <w:rPr>
          <w:rFonts w:hint="eastAsia" w:ascii="仿宋" w:hAnsi="仿宋" w:eastAsia="仿宋" w:cs="仿宋"/>
          <w:b/>
          <w:bCs/>
          <w:color w:val="auto"/>
          <w:sz w:val="36"/>
          <w:szCs w:val="36"/>
          <w:highlight w:val="none"/>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4852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9288" w:type="dxa"/>
            <w:noWrap w:val="0"/>
            <w:vAlign w:val="top"/>
          </w:tcPr>
          <w:p w14:paraId="6BF6CD6F">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highlight w:val="none"/>
                <w:u w:val="single"/>
                <w:lang w:eastAsia="zh-CN"/>
              </w:rPr>
              <w:t>“网安2026•淮安行动”卫生健康系统网络安全保障专项行动技术支撑项目</w:t>
            </w:r>
            <w:r>
              <w:rPr>
                <w:rFonts w:hint="eastAsia" w:ascii="仿宋" w:hAnsi="仿宋" w:eastAsia="仿宋" w:cs="仿宋"/>
                <w:color w:val="auto"/>
                <w:sz w:val="28"/>
                <w:szCs w:val="28"/>
                <w:highlight w:val="none"/>
              </w:rPr>
              <w:t>的潜在供应商应在</w:t>
            </w:r>
            <w:r>
              <w:rPr>
                <w:rFonts w:hint="eastAsia" w:ascii="仿宋" w:hAnsi="仿宋" w:eastAsia="仿宋" w:cs="仿宋"/>
                <w:color w:val="auto"/>
                <w:sz w:val="28"/>
                <w:szCs w:val="28"/>
                <w:highlight w:val="none"/>
                <w:u w:val="single"/>
                <w:lang w:eastAsia="zh-CN"/>
              </w:rPr>
              <w:t>网上邮箱</w:t>
            </w:r>
            <w:r>
              <w:rPr>
                <w:rFonts w:hint="eastAsia" w:ascii="仿宋" w:hAnsi="仿宋" w:eastAsia="仿宋" w:cs="仿宋"/>
                <w:color w:val="auto"/>
                <w:sz w:val="28"/>
                <w:szCs w:val="28"/>
                <w:highlight w:val="none"/>
                <w:u w:val="single"/>
              </w:rPr>
              <w:t>报名</w:t>
            </w:r>
            <w:r>
              <w:rPr>
                <w:rFonts w:hint="eastAsia" w:ascii="仿宋" w:hAnsi="仿宋" w:eastAsia="仿宋" w:cs="仿宋"/>
                <w:color w:val="auto"/>
                <w:sz w:val="28"/>
                <w:szCs w:val="28"/>
                <w:highlight w:val="none"/>
              </w:rPr>
              <w:t>获取磋商文件，并于202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分（北京时间）前递交响应文件。</w:t>
            </w:r>
          </w:p>
        </w:tc>
      </w:tr>
    </w:tbl>
    <w:p w14:paraId="4FDB06DE">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一、项目基本情况</w:t>
      </w:r>
    </w:p>
    <w:p w14:paraId="52760AE7">
      <w:pPr>
        <w:spacing w:line="480" w:lineRule="exact"/>
        <w:ind w:firstLine="565" w:firstLineChars="20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JSJL-竞磋-20260605</w:t>
      </w:r>
    </w:p>
    <w:p w14:paraId="5DA55ED2">
      <w:pPr>
        <w:spacing w:line="480" w:lineRule="exact"/>
        <w:ind w:firstLine="565" w:firstLineChars="202"/>
        <w:rPr>
          <w:rFonts w:hint="eastAsia" w:ascii="仿宋" w:hAnsi="仿宋" w:eastAsia="仿宋" w:cs="仿宋"/>
          <w:color w:val="auto"/>
          <w:sz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highlight w:val="none"/>
          <w:lang w:eastAsia="zh-CN"/>
        </w:rPr>
        <w:t>“网安2026•淮安行动”卫生健康系统网络安全保障专项行动技术支撑项目</w:t>
      </w:r>
    </w:p>
    <w:p w14:paraId="2AE17913">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采购方式:竞争性磋商</w:t>
      </w:r>
    </w:p>
    <w:p w14:paraId="0602C4C7">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bookmarkStart w:id="16" w:name="_GoBack"/>
      <w:r>
        <w:rPr>
          <w:rFonts w:hint="eastAsia" w:ascii="仿宋" w:hAnsi="仿宋" w:eastAsia="仿宋" w:cs="仿宋"/>
          <w:color w:val="auto"/>
          <w:sz w:val="28"/>
          <w:szCs w:val="28"/>
          <w:highlight w:val="none"/>
        </w:rPr>
        <w:t>人民币</w:t>
      </w:r>
      <w:r>
        <w:rPr>
          <w:rFonts w:hint="eastAsia" w:ascii="仿宋" w:hAnsi="仿宋" w:eastAsia="仿宋" w:cs="仿宋"/>
          <w:color w:val="auto"/>
          <w:sz w:val="28"/>
          <w:szCs w:val="28"/>
          <w:highlight w:val="none"/>
          <w:lang w:val="en-US" w:eastAsia="zh-CN"/>
        </w:rPr>
        <w:t>玖万</w:t>
      </w:r>
      <w:r>
        <w:rPr>
          <w:rFonts w:hint="eastAsia" w:ascii="仿宋" w:hAnsi="仿宋" w:eastAsia="仿宋" w:cs="仿宋"/>
          <w:color w:val="auto"/>
          <w:sz w:val="28"/>
          <w:szCs w:val="28"/>
          <w:highlight w:val="none"/>
        </w:rPr>
        <w:t>元整</w:t>
      </w:r>
      <w:bookmarkEnd w:id="16"/>
    </w:p>
    <w:p w14:paraId="250FD1B6">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最高限价:人民币</w:t>
      </w:r>
      <w:r>
        <w:rPr>
          <w:rFonts w:hint="eastAsia" w:ascii="仿宋" w:hAnsi="仿宋" w:eastAsia="仿宋" w:cs="仿宋"/>
          <w:color w:val="auto"/>
          <w:sz w:val="28"/>
          <w:szCs w:val="28"/>
          <w:highlight w:val="none"/>
          <w:lang w:val="en-US" w:eastAsia="zh-CN"/>
        </w:rPr>
        <w:t>玖</w:t>
      </w:r>
      <w:r>
        <w:rPr>
          <w:rFonts w:hint="eastAsia" w:ascii="仿宋" w:hAnsi="仿宋" w:eastAsia="仿宋" w:cs="仿宋"/>
          <w:color w:val="auto"/>
          <w:sz w:val="28"/>
          <w:szCs w:val="28"/>
          <w:highlight w:val="none"/>
        </w:rPr>
        <w:t>万元整</w:t>
      </w:r>
    </w:p>
    <w:p w14:paraId="7F88A554">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“网安2026•淮安行动”卫生健康系统网络安全保障专项行动技术支撑项目</w:t>
      </w:r>
      <w:r>
        <w:rPr>
          <w:rFonts w:hint="eastAsia" w:ascii="仿宋" w:hAnsi="仿宋" w:eastAsia="仿宋" w:cs="仿宋"/>
          <w:color w:val="auto"/>
          <w:sz w:val="28"/>
          <w:szCs w:val="28"/>
          <w:highlight w:val="none"/>
        </w:rPr>
        <w:t>，详见磋商文件第五章项目采购需求。</w:t>
      </w:r>
    </w:p>
    <w:p w14:paraId="318A8009">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合同履行期限:网信办备案通过后60天内完成。（具体以卫健委通过网信办备案时间为准）</w:t>
      </w:r>
      <w:r>
        <w:rPr>
          <w:rFonts w:hint="eastAsia" w:ascii="仿宋" w:hAnsi="仿宋" w:eastAsia="仿宋" w:cs="仿宋"/>
          <w:color w:val="auto"/>
          <w:sz w:val="28"/>
          <w:szCs w:val="28"/>
          <w:highlight w:val="none"/>
          <w:lang w:eastAsia="zh-CN"/>
        </w:rPr>
        <w:t>。</w:t>
      </w:r>
    </w:p>
    <w:p w14:paraId="145B07D1">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本项目不接受联合体参加竞争性磋商。</w:t>
      </w:r>
    </w:p>
    <w:p w14:paraId="357E444C">
      <w:pPr>
        <w:spacing w:line="48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二、供应商资格要求：</w:t>
      </w:r>
    </w:p>
    <w:p w14:paraId="01E5642B">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1.符合《中华人民共和国政府采购法》第二十二条规定的六项条件；</w:t>
      </w:r>
    </w:p>
    <w:p w14:paraId="032A2FC4">
      <w:pPr>
        <w:keepNext w:val="0"/>
        <w:keepLines w:val="0"/>
        <w:pageBreakBefore w:val="0"/>
        <w:widowControl w:val="0"/>
        <w:kinsoku/>
        <w:wordWrap/>
        <w:overflowPunct/>
        <w:topLinePunct w:val="0"/>
        <w:bidi w:val="0"/>
        <w:snapToGrid/>
        <w:spacing w:line="52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kern w:val="0"/>
          <w:sz w:val="28"/>
          <w:szCs w:val="28"/>
          <w:highlight w:val="none"/>
        </w:rPr>
        <w:t xml:space="preserve"> 本项目按照以下第</w:t>
      </w:r>
      <w:r>
        <w:rPr>
          <w:rFonts w:hint="eastAsia" w:ascii="仿宋" w:hAnsi="仿宋" w:eastAsia="仿宋" w:cs="仿宋"/>
          <w:b/>
          <w:bCs/>
          <w:color w:val="auto"/>
          <w:kern w:val="0"/>
          <w:sz w:val="28"/>
          <w:szCs w:val="28"/>
          <w:highlight w:val="none"/>
          <w:u w:val="single"/>
        </w:rPr>
        <w:t>3</w:t>
      </w:r>
      <w:r>
        <w:rPr>
          <w:rFonts w:hint="eastAsia" w:ascii="仿宋" w:hAnsi="仿宋" w:eastAsia="仿宋" w:cs="仿宋"/>
          <w:color w:val="auto"/>
          <w:kern w:val="0"/>
          <w:sz w:val="28"/>
          <w:szCs w:val="28"/>
          <w:highlight w:val="none"/>
        </w:rPr>
        <w:t>种方式落实政府采购促进中小企业发展的要求：</w:t>
      </w:r>
    </w:p>
    <w:p w14:paraId="444CBB90">
      <w:pPr>
        <w:keepNext w:val="0"/>
        <w:keepLines w:val="0"/>
        <w:pageBreakBefore w:val="0"/>
        <w:widowControl w:val="0"/>
        <w:kinsoku/>
        <w:wordWrap/>
        <w:overflowPunct/>
        <w:topLinePunct w:val="0"/>
        <w:bidi w:val="0"/>
        <w:snapToGrid/>
        <w:spacing w:line="52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1.本项目为专门面向中小企业采购的项目。</w:t>
      </w:r>
    </w:p>
    <w:p w14:paraId="62CA4EE1">
      <w:pPr>
        <w:keepNext w:val="0"/>
        <w:keepLines w:val="0"/>
        <w:pageBreakBefore w:val="0"/>
        <w:widowControl w:val="0"/>
        <w:kinsoku/>
        <w:wordWrap/>
        <w:overflowPunct/>
        <w:topLinePunct w:val="0"/>
        <w:bidi w:val="0"/>
        <w:snapToGrid/>
        <w:spacing w:line="52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2.本项目通过以下第（）种方式预留部分采购份额采购中小企业服务：</w:t>
      </w:r>
    </w:p>
    <w:p w14:paraId="6DD91820">
      <w:pPr>
        <w:keepNext w:val="0"/>
        <w:keepLines w:val="0"/>
        <w:pageBreakBefore w:val="0"/>
        <w:widowControl w:val="0"/>
        <w:kinsoku/>
        <w:wordWrap/>
        <w:overflowPunct/>
        <w:topLinePunct w:val="0"/>
        <w:bidi w:val="0"/>
        <w:snapToGrid/>
        <w:spacing w:line="52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（1）本项目要求</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以联合体形式参加，中小企业合同金额应当达到的比例为</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%，其中小微企业所占比例应为</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%（两项比例均应符合《政府采购促进中小企业发展管理办法》第八条规定）。</w:t>
      </w:r>
    </w:p>
    <w:p w14:paraId="2970D480">
      <w:pPr>
        <w:keepNext w:val="0"/>
        <w:keepLines w:val="0"/>
        <w:pageBreakBefore w:val="0"/>
        <w:widowControl w:val="0"/>
        <w:kinsoku/>
        <w:wordWrap/>
        <w:overflowPunct/>
        <w:topLinePunct w:val="0"/>
        <w:bidi w:val="0"/>
        <w:snapToGrid/>
        <w:spacing w:line="52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（2）本项目要求</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进行合同分包，中小企业合同金额应当达到的比例为</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%，其中小微企业所占比例应为</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%（两项比例均应符合《政府采购促进中小企业发展管理办法》第八条规定）。</w:t>
      </w:r>
    </w:p>
    <w:p w14:paraId="59B62F52">
      <w:pPr>
        <w:keepNext w:val="0"/>
        <w:keepLines w:val="0"/>
        <w:pageBreakBefore w:val="0"/>
        <w:widowControl w:val="0"/>
        <w:kinsoku/>
        <w:wordWrap/>
        <w:overflowPunct/>
        <w:topLinePunct w:val="0"/>
        <w:bidi w:val="0"/>
        <w:snapToGrid/>
        <w:spacing w:line="520" w:lineRule="exac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3.本项目为非预留份额的采购项目，对小微企业报价给予扣除，用扣除后的价格参加评审，具体详见第二章“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须知”第</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.1</w:t>
      </w:r>
      <w:r>
        <w:rPr>
          <w:rFonts w:hint="eastAsia" w:ascii="仿宋" w:hAnsi="仿宋" w:eastAsia="仿宋" w:cs="仿宋"/>
          <w:color w:val="auto"/>
          <w:kern w:val="0"/>
          <w:sz w:val="28"/>
          <w:szCs w:val="28"/>
          <w:highlight w:val="none"/>
        </w:rPr>
        <w:t>项。</w:t>
      </w:r>
    </w:p>
    <w:p w14:paraId="381ACD19">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注</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监狱企业、残疾人福利性单位视同小微企业。</w:t>
      </w:r>
    </w:p>
    <w:p w14:paraId="24DD5D65">
      <w:pPr>
        <w:spacing w:line="48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rPr>
        <w:t>3.本项目的</w:t>
      </w:r>
      <w:r>
        <w:rPr>
          <w:rFonts w:hint="eastAsia" w:ascii="仿宋" w:hAnsi="仿宋" w:eastAsia="仿宋" w:cs="仿宋"/>
          <w:color w:val="auto"/>
          <w:kern w:val="0"/>
          <w:sz w:val="28"/>
          <w:szCs w:val="28"/>
          <w:highlight w:val="none"/>
        </w:rPr>
        <w:t>特定资格要求:</w:t>
      </w:r>
      <w:r>
        <w:rPr>
          <w:rFonts w:hint="eastAsia" w:ascii="仿宋" w:hAnsi="仿宋" w:eastAsia="仿宋" w:cs="仿宋"/>
          <w:color w:val="auto"/>
          <w:sz w:val="28"/>
          <w:szCs w:val="28"/>
          <w:highlight w:val="none"/>
        </w:rPr>
        <w:t>无</w:t>
      </w:r>
    </w:p>
    <w:p w14:paraId="4D454E9B">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4.拒绝下述条件的供应商参加本次采购活动:</w:t>
      </w:r>
    </w:p>
    <w:p w14:paraId="0EC096D7">
      <w:pPr>
        <w:autoSpaceDE w:val="0"/>
        <w:autoSpaceDN w:val="0"/>
        <w:adjustRightIn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（1）供应商单位负责人为同一人或者存在直接控股、管理关系的不同供应商，不得同时参加同一合同项下的政府采购活动。</w:t>
      </w:r>
    </w:p>
    <w:p w14:paraId="6E09B87D">
      <w:pPr>
        <w:autoSpaceDE w:val="0"/>
        <w:autoSpaceDN w:val="0"/>
        <w:adjustRightIn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（2）凡为采购项目提供整体设计、规范编制或者项目管理、监理、检测等服务的供应商，不得再参加本项目的采购活动。</w:t>
      </w:r>
    </w:p>
    <w:p w14:paraId="156433EC">
      <w:pPr>
        <w:autoSpaceDE w:val="0"/>
        <w:autoSpaceDN w:val="0"/>
        <w:adjustRightInd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（3）供应商被“信用中国”网站、“中国政府采购网”列入失信被执行人、重大税收违法案件当事人名单、政府采购严重违法失信行为记录名单。</w:t>
      </w:r>
    </w:p>
    <w:p w14:paraId="207239F1">
      <w:pPr>
        <w:tabs>
          <w:tab w:val="left" w:pos="900"/>
        </w:tabs>
        <w:spacing w:line="480" w:lineRule="exact"/>
        <w:ind w:firstLine="562" w:firstLineChars="201"/>
        <w:rPr>
          <w:rFonts w:hint="eastAsia" w:ascii="仿宋" w:hAnsi="仿宋" w:eastAsia="仿宋" w:cs="仿宋"/>
          <w:color w:val="auto"/>
          <w:sz w:val="28"/>
          <w:szCs w:val="21"/>
          <w:highlight w:val="none"/>
        </w:rPr>
      </w:pPr>
      <w:r>
        <w:rPr>
          <w:rFonts w:hint="eastAsia" w:ascii="仿宋" w:hAnsi="仿宋" w:eastAsia="仿宋" w:cs="仿宋"/>
          <w:color w:val="auto"/>
          <w:sz w:val="28"/>
          <w:highlight w:val="none"/>
        </w:rPr>
        <w:t>三、获取采购文件</w:t>
      </w:r>
    </w:p>
    <w:p w14:paraId="78523668">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1、公告媒体：</w:t>
      </w:r>
      <w:r>
        <w:rPr>
          <w:rFonts w:hint="eastAsia" w:ascii="仿宋" w:hAnsi="仿宋" w:eastAsia="仿宋" w:cs="仿宋"/>
          <w:color w:val="auto"/>
          <w:sz w:val="28"/>
          <w:szCs w:val="28"/>
          <w:highlight w:val="none"/>
          <w:lang w:eastAsia="zh-CN"/>
        </w:rPr>
        <w:t>江苏招标采购服务平台、淮安市卫生健康委员会</w:t>
      </w:r>
    </w:p>
    <w:p w14:paraId="7F50614B">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2、公告期限、供应商报名、磋商文件获取时间：202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日。（上午9:00-11:00，下午14:00-17:00）（周六、日和法定节假日除外）</w:t>
      </w:r>
    </w:p>
    <w:p w14:paraId="420444F5">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3、获取竞争性磋商文件时须提供以下资料（均须加盖公章）：</w:t>
      </w:r>
    </w:p>
    <w:p w14:paraId="7424499A">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①供应商基本情况登记表（见竞争性磋商公告附件）；</w:t>
      </w:r>
    </w:p>
    <w:p w14:paraId="4E1CE59A">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②合法有效的法人营业执照；</w:t>
      </w:r>
    </w:p>
    <w:p w14:paraId="3F28114B">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③法定代表人资格证明或授权委托书（格式自拟）；</w:t>
      </w:r>
    </w:p>
    <w:p w14:paraId="47CBEFCC">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④法定代表人或其授权委托人身份证。</w:t>
      </w:r>
    </w:p>
    <w:p w14:paraId="787D6312">
      <w:pPr>
        <w:spacing w:line="480" w:lineRule="exact"/>
        <w:ind w:firstLine="548" w:firstLineChars="196"/>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⑤报名费缴纳截图</w:t>
      </w:r>
    </w:p>
    <w:p w14:paraId="65E5B665">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4、售价：300元/份（人民币），售后不退。</w:t>
      </w:r>
    </w:p>
    <w:p w14:paraId="7E133204">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5、获取方式：</w:t>
      </w:r>
      <w:r>
        <w:rPr>
          <w:rFonts w:hint="eastAsia" w:ascii="仿宋" w:hAnsi="仿宋" w:eastAsia="仿宋" w:cs="Times New Roman"/>
          <w:sz w:val="28"/>
          <w:szCs w:val="28"/>
          <w:highlight w:val="none"/>
        </w:rPr>
        <w:t>在文件获取期限内将费用缴纳至支付宝（</w:t>
      </w:r>
      <w:r>
        <w:rPr>
          <w:rFonts w:hint="eastAsia" w:ascii="仿宋" w:hAnsi="仿宋" w:eastAsia="仿宋" w:cs="Times New Roman"/>
          <w:sz w:val="28"/>
          <w:szCs w:val="28"/>
          <w:highlight w:val="none"/>
          <w:lang w:val="en-US" w:eastAsia="zh-CN"/>
        </w:rPr>
        <w:t>15050065859</w:t>
      </w:r>
      <w:r>
        <w:rPr>
          <w:rFonts w:hint="eastAsia" w:ascii="仿宋" w:hAnsi="仿宋" w:eastAsia="仿宋" w:cs="仿宋"/>
          <w:color w:val="auto"/>
          <w:sz w:val="28"/>
          <w:szCs w:val="28"/>
          <w:highlight w:val="none"/>
        </w:rPr>
        <w:t>，转账需备注供应商简称和项目简称）进行购买磋商文件</w:t>
      </w:r>
    </w:p>
    <w:p w14:paraId="30DC9DB7">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上述资料完整（缺一不可）扫描在一个PDF文档中发送至邮箱</w:t>
      </w:r>
      <w:r>
        <w:rPr>
          <w:rFonts w:hint="eastAsia" w:ascii="仿宋" w:hAnsi="仿宋" w:eastAsia="仿宋" w:cs="仿宋"/>
          <w:color w:val="auto"/>
          <w:sz w:val="28"/>
          <w:szCs w:val="28"/>
          <w:highlight w:val="none"/>
          <w:lang w:val="en-US" w:eastAsia="zh-CN"/>
        </w:rPr>
        <w:t>3980641395@qq.com</w:t>
      </w:r>
      <w:r>
        <w:rPr>
          <w:rFonts w:hint="eastAsia" w:ascii="仿宋" w:hAnsi="仿宋" w:eastAsia="仿宋" w:cs="仿宋"/>
          <w:color w:val="auto"/>
          <w:sz w:val="28"/>
          <w:szCs w:val="28"/>
          <w:highlight w:val="none"/>
        </w:rPr>
        <w:t>，邮件主题为项目名称+单位名称。</w:t>
      </w:r>
    </w:p>
    <w:p w14:paraId="0F7C9206">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注：如果供应商未按要求提供报名资料，在竞争性磋商文件发布期间竞争性磋商文件如有更正或修改而采购人或采购代理机构无法通知到供应商的，其责任由供应商自行承担。</w:t>
      </w:r>
    </w:p>
    <w:p w14:paraId="4270C587">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五、开启</w:t>
      </w:r>
    </w:p>
    <w:p w14:paraId="309D3797">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0分</w:t>
      </w:r>
    </w:p>
    <w:p w14:paraId="70396A7D">
      <w:pPr>
        <w:spacing w:line="48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Times New Roman"/>
          <w:sz w:val="28"/>
          <w:szCs w:val="28"/>
          <w:highlight w:val="none"/>
          <w:lang w:eastAsia="zh-CN"/>
        </w:rPr>
        <w:t>淮安市清江浦区北京南路199号宁淮集聚区1号楼西单元202室</w:t>
      </w:r>
    </w:p>
    <w:p w14:paraId="25A11ACA">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六、公告期限</w:t>
      </w:r>
    </w:p>
    <w:p w14:paraId="6651CE54">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个工作日。</w:t>
      </w:r>
    </w:p>
    <w:p w14:paraId="504F20AF">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七、其他补充事宜</w:t>
      </w:r>
      <w:bookmarkStart w:id="0" w:name="_Toc35393636"/>
      <w:bookmarkStart w:id="1" w:name="_Toc28359095"/>
      <w:bookmarkStart w:id="2" w:name="_Toc28359018"/>
      <w:bookmarkStart w:id="3" w:name="_Toc35393805"/>
    </w:p>
    <w:p w14:paraId="548E93F3">
      <w:pPr>
        <w:spacing w:line="480" w:lineRule="exact"/>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1.磋商文件售价含报名费，售后一概不退，供应商一旦交纳磋商文件款，无论任何情况都不退还。</w:t>
      </w:r>
    </w:p>
    <w:p w14:paraId="6153AF11">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sz w:val="28"/>
          <w:szCs w:val="28"/>
          <w:highlight w:val="none"/>
        </w:rPr>
        <w:t>如果供应商未按要求留下详细联系方式，导致</w:t>
      </w:r>
      <w:r>
        <w:rPr>
          <w:rFonts w:hint="eastAsia" w:ascii="仿宋" w:hAnsi="仿宋" w:eastAsia="仿宋" w:cs="仿宋"/>
          <w:sz w:val="28"/>
          <w:szCs w:val="28"/>
          <w:highlight w:val="none"/>
          <w:lang w:eastAsia="zh-CN"/>
        </w:rPr>
        <w:t>江苏京立资产评估咨询有限公司</w:t>
      </w:r>
      <w:r>
        <w:rPr>
          <w:rFonts w:hint="eastAsia" w:ascii="仿宋" w:hAnsi="仿宋" w:eastAsia="仿宋" w:cs="仿宋"/>
          <w:sz w:val="28"/>
          <w:szCs w:val="28"/>
          <w:highlight w:val="none"/>
        </w:rPr>
        <w:t>无法通知文件的更正或修改的，其责任由供应商自行承担。</w:t>
      </w:r>
    </w:p>
    <w:p w14:paraId="387C7B70">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八、凡对本次采购提出询问，请按以下方式联系。</w:t>
      </w:r>
      <w:bookmarkEnd w:id="0"/>
      <w:bookmarkEnd w:id="1"/>
      <w:bookmarkEnd w:id="2"/>
      <w:bookmarkEnd w:id="3"/>
    </w:p>
    <w:p w14:paraId="7E825D88">
      <w:pPr>
        <w:spacing w:line="520" w:lineRule="exact"/>
        <w:ind w:firstLine="560" w:firstLineChars="200"/>
        <w:rPr>
          <w:rFonts w:hint="eastAsia" w:ascii="仿宋" w:hAnsi="仿宋" w:eastAsia="仿宋" w:cs="仿宋"/>
          <w:color w:val="auto"/>
          <w:sz w:val="28"/>
          <w:szCs w:val="28"/>
          <w:highlight w:val="none"/>
        </w:rPr>
      </w:pPr>
      <w:bookmarkStart w:id="4" w:name="_Toc28359019"/>
      <w:bookmarkStart w:id="5" w:name="_Toc28359096"/>
      <w:bookmarkStart w:id="6" w:name="_Toc35393806"/>
      <w:bookmarkStart w:id="7" w:name="_Toc35393637"/>
      <w:r>
        <w:rPr>
          <w:rFonts w:hint="eastAsia" w:ascii="仿宋" w:hAnsi="仿宋" w:eastAsia="仿宋" w:cs="仿宋"/>
          <w:color w:val="auto"/>
          <w:sz w:val="28"/>
          <w:szCs w:val="28"/>
          <w:highlight w:val="none"/>
        </w:rPr>
        <w:t>1.采购人信息</w:t>
      </w:r>
      <w:bookmarkEnd w:id="4"/>
      <w:bookmarkEnd w:id="5"/>
      <w:bookmarkEnd w:id="6"/>
      <w:bookmarkEnd w:id="7"/>
    </w:p>
    <w:p w14:paraId="68A69B04">
      <w:pPr>
        <w:spacing w:line="52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淮安市卫生健康委员会</w:t>
      </w:r>
    </w:p>
    <w:p w14:paraId="4E0813E6">
      <w:pPr>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rPr>
      </w:pPr>
      <w:bookmarkStart w:id="8" w:name="_Toc28359097"/>
      <w:bookmarkStart w:id="9" w:name="_Toc28359020"/>
      <w:bookmarkStart w:id="10" w:name="_Toc35393807"/>
      <w:bookmarkStart w:id="11" w:name="_Toc35393638"/>
      <w:r>
        <w:rPr>
          <w:rFonts w:hint="eastAsia" w:ascii="仿宋" w:hAnsi="仿宋" w:eastAsia="仿宋" w:cs="仿宋"/>
          <w:sz w:val="28"/>
          <w:szCs w:val="28"/>
          <w:highlight w:val="none"/>
        </w:rPr>
        <w:t>地    址：淮安市和平路3-1号</w:t>
      </w:r>
    </w:p>
    <w:p w14:paraId="5303F951">
      <w:pPr>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 xml:space="preserve">黄老师        </w:t>
      </w:r>
      <w:r>
        <w:rPr>
          <w:rFonts w:hint="eastAsia" w:ascii="仿宋" w:hAnsi="仿宋" w:eastAsia="仿宋" w:cs="仿宋"/>
          <w:sz w:val="28"/>
          <w:szCs w:val="28"/>
          <w:highlight w:val="none"/>
        </w:rPr>
        <w:t>电话:</w:t>
      </w:r>
      <w:r>
        <w:rPr>
          <w:rFonts w:hint="eastAsia" w:ascii="仿宋" w:hAnsi="仿宋" w:eastAsia="仿宋" w:cs="仿宋"/>
          <w:sz w:val="28"/>
          <w:szCs w:val="28"/>
          <w:highlight w:val="none"/>
          <w:lang w:val="en-US" w:eastAsia="zh-CN"/>
        </w:rPr>
        <w:t>18752359967</w:t>
      </w:r>
    </w:p>
    <w:p w14:paraId="33925D9F">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8"/>
      <w:bookmarkEnd w:id="9"/>
      <w:bookmarkEnd w:id="10"/>
      <w:bookmarkEnd w:id="11"/>
    </w:p>
    <w:p w14:paraId="2DA278CE">
      <w:pPr>
        <w:spacing w:line="52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江苏京立资产评估咨询有限公司</w:t>
      </w:r>
    </w:p>
    <w:p w14:paraId="1413DDCB">
      <w:pPr>
        <w:spacing w:line="52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淮安市清江浦区北京南路</w:t>
      </w:r>
    </w:p>
    <w:p w14:paraId="14EF2152">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张敏</w:t>
      </w:r>
      <w:r>
        <w:rPr>
          <w:rFonts w:hint="eastAsia" w:ascii="仿宋" w:hAnsi="仿宋" w:eastAsia="仿宋" w:cs="仿宋"/>
          <w:color w:val="auto"/>
          <w:sz w:val="28"/>
          <w:szCs w:val="28"/>
          <w:highlight w:val="none"/>
        </w:rPr>
        <w:t xml:space="preserve">         电话:18552639918</w:t>
      </w:r>
    </w:p>
    <w:p w14:paraId="2DF47FB8">
      <w:pPr>
        <w:spacing w:line="520" w:lineRule="exact"/>
        <w:ind w:firstLine="560" w:firstLineChars="200"/>
        <w:rPr>
          <w:rFonts w:hint="eastAsia" w:ascii="仿宋" w:hAnsi="仿宋" w:eastAsia="仿宋" w:cs="仿宋"/>
          <w:color w:val="auto"/>
          <w:sz w:val="28"/>
          <w:szCs w:val="28"/>
          <w:highlight w:val="none"/>
        </w:rPr>
      </w:pPr>
      <w:bookmarkStart w:id="12" w:name="_Toc28359021"/>
      <w:bookmarkStart w:id="13" w:name="_Toc35393639"/>
      <w:bookmarkStart w:id="14" w:name="_Toc35393808"/>
      <w:bookmarkStart w:id="15" w:name="_Toc28359098"/>
      <w:r>
        <w:rPr>
          <w:rFonts w:hint="eastAsia" w:ascii="仿宋" w:hAnsi="仿宋" w:eastAsia="仿宋" w:cs="仿宋"/>
          <w:color w:val="auto"/>
          <w:sz w:val="28"/>
          <w:szCs w:val="28"/>
          <w:highlight w:val="none"/>
        </w:rPr>
        <w:t>3.项目联系方式</w:t>
      </w:r>
      <w:bookmarkEnd w:id="12"/>
      <w:bookmarkEnd w:id="13"/>
      <w:bookmarkEnd w:id="14"/>
      <w:bookmarkEnd w:id="15"/>
    </w:p>
    <w:p w14:paraId="7D0287F2">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张敏</w:t>
      </w:r>
      <w:r>
        <w:rPr>
          <w:rFonts w:hint="eastAsia" w:ascii="仿宋" w:hAnsi="仿宋" w:eastAsia="仿宋" w:cs="仿宋"/>
          <w:color w:val="auto"/>
          <w:sz w:val="28"/>
          <w:szCs w:val="28"/>
          <w:highlight w:val="none"/>
        </w:rPr>
        <w:t xml:space="preserve">         电话:18552639918</w:t>
      </w:r>
    </w:p>
    <w:p w14:paraId="573EF3E6">
      <w:pPr>
        <w:spacing w:line="520" w:lineRule="exact"/>
        <w:jc w:val="center"/>
        <w:rPr>
          <w:rFonts w:hint="eastAsia" w:ascii="仿宋" w:hAnsi="仿宋" w:eastAsia="仿宋" w:cs="仿宋"/>
          <w:b/>
          <w:bCs/>
          <w:color w:val="auto"/>
          <w:sz w:val="36"/>
          <w:szCs w:val="36"/>
          <w:highlight w:val="none"/>
        </w:rPr>
      </w:pPr>
    </w:p>
    <w:p w14:paraId="23C8ADBB">
      <w:pPr>
        <w:spacing w:line="520" w:lineRule="exact"/>
        <w:jc w:val="center"/>
        <w:rPr>
          <w:rFonts w:hint="eastAsia" w:ascii="仿宋" w:hAnsi="仿宋" w:eastAsia="仿宋" w:cs="仿宋"/>
          <w:b/>
          <w:bCs/>
          <w:color w:val="auto"/>
          <w:sz w:val="36"/>
          <w:szCs w:val="36"/>
          <w:highlight w:val="none"/>
        </w:rPr>
      </w:pPr>
    </w:p>
    <w:p w14:paraId="4681B1E7">
      <w:pPr>
        <w:pStyle w:val="2"/>
        <w:jc w:val="both"/>
        <w:rPr>
          <w:rFonts w:hint="eastAsia" w:ascii="仿宋" w:hAnsi="仿宋" w:eastAsia="仿宋" w:cs="仿宋"/>
          <w:szCs w:val="28"/>
        </w:rPr>
      </w:pPr>
      <w:r>
        <w:rPr>
          <w:rFonts w:hint="eastAsia" w:ascii="仿宋" w:hAnsi="仿宋" w:eastAsia="仿宋" w:cs="仿宋"/>
          <w:szCs w:val="28"/>
        </w:rPr>
        <w:br w:type="page"/>
      </w:r>
      <w:r>
        <w:rPr>
          <w:rFonts w:hint="eastAsia" w:ascii="仿宋" w:hAnsi="仿宋" w:eastAsia="仿宋" w:cs="仿宋"/>
          <w:szCs w:val="28"/>
        </w:rPr>
        <w:t>附：</w:t>
      </w:r>
    </w:p>
    <w:p w14:paraId="57B6B916">
      <w:pPr>
        <w:pStyle w:val="2"/>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供应商基本情况登记表</w:t>
      </w:r>
    </w:p>
    <w:tbl>
      <w:tblPr>
        <w:tblStyle w:val="4"/>
        <w:tblW w:w="10095"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3104"/>
        <w:gridCol w:w="1827"/>
        <w:gridCol w:w="1929"/>
        <w:gridCol w:w="1380"/>
      </w:tblGrid>
      <w:tr w14:paraId="7816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55" w:type="dxa"/>
            <w:noWrap w:val="0"/>
            <w:vAlign w:val="center"/>
          </w:tcPr>
          <w:p w14:paraId="5F312B82">
            <w:pPr>
              <w:pStyle w:val="2"/>
              <w:jc w:val="center"/>
              <w:rPr>
                <w:rFonts w:hint="eastAsia" w:ascii="仿宋" w:hAnsi="仿宋" w:eastAsia="仿宋" w:cs="仿宋"/>
                <w:szCs w:val="28"/>
              </w:rPr>
            </w:pPr>
            <w:r>
              <w:rPr>
                <w:rFonts w:hint="eastAsia" w:ascii="仿宋" w:hAnsi="仿宋" w:eastAsia="仿宋" w:cs="仿宋"/>
                <w:szCs w:val="28"/>
              </w:rPr>
              <w:t>项目名称</w:t>
            </w:r>
          </w:p>
        </w:tc>
        <w:tc>
          <w:tcPr>
            <w:tcW w:w="3104" w:type="dxa"/>
            <w:noWrap w:val="0"/>
            <w:vAlign w:val="center"/>
          </w:tcPr>
          <w:p w14:paraId="5C7EA946">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Cs w:val="28"/>
              </w:rPr>
            </w:pPr>
            <w:r>
              <w:rPr>
                <w:rFonts w:hint="eastAsia" w:ascii="仿宋" w:hAnsi="仿宋" w:eastAsia="仿宋" w:cs="仿宋"/>
                <w:szCs w:val="28"/>
              </w:rPr>
              <w:t>供应商名称</w:t>
            </w:r>
          </w:p>
        </w:tc>
        <w:tc>
          <w:tcPr>
            <w:tcW w:w="1827" w:type="dxa"/>
            <w:noWrap w:val="0"/>
            <w:vAlign w:val="center"/>
          </w:tcPr>
          <w:p w14:paraId="33B3371F">
            <w:pPr>
              <w:pStyle w:val="2"/>
              <w:jc w:val="center"/>
              <w:rPr>
                <w:rFonts w:hint="eastAsia" w:ascii="仿宋" w:hAnsi="仿宋" w:eastAsia="仿宋" w:cs="仿宋"/>
                <w:szCs w:val="28"/>
              </w:rPr>
            </w:pPr>
            <w:r>
              <w:rPr>
                <w:rFonts w:hint="eastAsia" w:ascii="仿宋" w:hAnsi="仿宋" w:eastAsia="仿宋" w:cs="仿宋"/>
                <w:szCs w:val="28"/>
              </w:rPr>
              <w:t>法定代表人</w:t>
            </w:r>
          </w:p>
          <w:p w14:paraId="35A071A2">
            <w:pPr>
              <w:pStyle w:val="2"/>
              <w:jc w:val="center"/>
              <w:rPr>
                <w:rFonts w:hint="eastAsia" w:ascii="仿宋" w:hAnsi="仿宋" w:eastAsia="仿宋" w:cs="仿宋"/>
                <w:szCs w:val="28"/>
              </w:rPr>
            </w:pPr>
            <w:r>
              <w:rPr>
                <w:rFonts w:hint="eastAsia" w:ascii="仿宋" w:hAnsi="仿宋" w:eastAsia="仿宋" w:cs="仿宋"/>
                <w:szCs w:val="28"/>
              </w:rPr>
              <w:t>（或授权委托人）</w:t>
            </w:r>
          </w:p>
        </w:tc>
        <w:tc>
          <w:tcPr>
            <w:tcW w:w="1929" w:type="dxa"/>
            <w:noWrap w:val="0"/>
            <w:vAlign w:val="center"/>
          </w:tcPr>
          <w:p w14:paraId="66057955">
            <w:pPr>
              <w:pStyle w:val="2"/>
              <w:jc w:val="center"/>
              <w:rPr>
                <w:rFonts w:hint="eastAsia" w:ascii="仿宋" w:hAnsi="仿宋" w:eastAsia="仿宋" w:cs="仿宋"/>
                <w:szCs w:val="28"/>
              </w:rPr>
            </w:pPr>
            <w:r>
              <w:rPr>
                <w:rFonts w:hint="eastAsia" w:ascii="仿宋" w:hAnsi="仿宋" w:eastAsia="仿宋" w:cs="仿宋"/>
                <w:szCs w:val="28"/>
              </w:rPr>
              <w:t>联系电话及邮箱</w:t>
            </w:r>
          </w:p>
        </w:tc>
        <w:tc>
          <w:tcPr>
            <w:tcW w:w="1380" w:type="dxa"/>
            <w:noWrap w:val="0"/>
            <w:vAlign w:val="center"/>
          </w:tcPr>
          <w:p w14:paraId="183D7144">
            <w:pPr>
              <w:pStyle w:val="2"/>
              <w:jc w:val="center"/>
              <w:rPr>
                <w:rFonts w:hint="eastAsia" w:ascii="仿宋" w:hAnsi="仿宋" w:eastAsia="仿宋" w:cs="仿宋"/>
                <w:szCs w:val="28"/>
              </w:rPr>
            </w:pPr>
            <w:r>
              <w:rPr>
                <w:rFonts w:hint="eastAsia" w:ascii="仿宋" w:hAnsi="仿宋" w:eastAsia="仿宋" w:cs="仿宋"/>
                <w:szCs w:val="28"/>
              </w:rPr>
              <w:t>报名时间</w:t>
            </w:r>
          </w:p>
        </w:tc>
      </w:tr>
      <w:tr w14:paraId="7B0C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855" w:type="dxa"/>
            <w:noWrap w:val="0"/>
            <w:vAlign w:val="top"/>
          </w:tcPr>
          <w:p w14:paraId="177EFB7D">
            <w:pPr>
              <w:pStyle w:val="2"/>
              <w:jc w:val="both"/>
              <w:rPr>
                <w:rFonts w:hint="eastAsia" w:ascii="仿宋" w:hAnsi="仿宋" w:eastAsia="仿宋" w:cs="仿宋"/>
                <w:szCs w:val="28"/>
              </w:rPr>
            </w:pPr>
          </w:p>
        </w:tc>
        <w:tc>
          <w:tcPr>
            <w:tcW w:w="3104" w:type="dxa"/>
            <w:noWrap w:val="0"/>
            <w:vAlign w:val="top"/>
          </w:tcPr>
          <w:p w14:paraId="34B99BEC">
            <w:pPr>
              <w:pStyle w:val="2"/>
              <w:jc w:val="both"/>
              <w:rPr>
                <w:rFonts w:hint="eastAsia" w:ascii="仿宋" w:hAnsi="仿宋" w:eastAsia="仿宋" w:cs="仿宋"/>
                <w:szCs w:val="28"/>
              </w:rPr>
            </w:pPr>
          </w:p>
        </w:tc>
        <w:tc>
          <w:tcPr>
            <w:tcW w:w="1827" w:type="dxa"/>
            <w:noWrap w:val="0"/>
            <w:vAlign w:val="top"/>
          </w:tcPr>
          <w:p w14:paraId="42ED7F9D">
            <w:pPr>
              <w:pStyle w:val="2"/>
              <w:jc w:val="both"/>
              <w:rPr>
                <w:rFonts w:hint="eastAsia" w:ascii="仿宋" w:hAnsi="仿宋" w:eastAsia="仿宋" w:cs="仿宋"/>
                <w:szCs w:val="28"/>
              </w:rPr>
            </w:pPr>
          </w:p>
        </w:tc>
        <w:tc>
          <w:tcPr>
            <w:tcW w:w="1929" w:type="dxa"/>
            <w:noWrap w:val="0"/>
            <w:vAlign w:val="top"/>
          </w:tcPr>
          <w:p w14:paraId="75DBA6FF">
            <w:pPr>
              <w:pStyle w:val="2"/>
              <w:jc w:val="both"/>
              <w:rPr>
                <w:rFonts w:hint="eastAsia" w:ascii="仿宋" w:hAnsi="仿宋" w:eastAsia="仿宋" w:cs="仿宋"/>
                <w:szCs w:val="28"/>
              </w:rPr>
            </w:pPr>
          </w:p>
        </w:tc>
        <w:tc>
          <w:tcPr>
            <w:tcW w:w="1380" w:type="dxa"/>
            <w:noWrap w:val="0"/>
            <w:vAlign w:val="top"/>
          </w:tcPr>
          <w:p w14:paraId="4C78C83C">
            <w:pPr>
              <w:pStyle w:val="2"/>
              <w:jc w:val="both"/>
              <w:rPr>
                <w:rFonts w:hint="eastAsia" w:ascii="仿宋" w:hAnsi="仿宋" w:eastAsia="仿宋" w:cs="仿宋"/>
                <w:szCs w:val="28"/>
              </w:rPr>
            </w:pPr>
          </w:p>
        </w:tc>
      </w:tr>
    </w:tbl>
    <w:p w14:paraId="4C0DD9DB">
      <w:pPr>
        <w:rPr>
          <w:rFonts w:hint="eastAsia" w:ascii="仿宋" w:hAnsi="仿宋" w:eastAsia="仿宋" w:cs="仿宋"/>
        </w:rPr>
      </w:pPr>
    </w:p>
    <w:p w14:paraId="240E2FCA">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供应商（盖章）：</w:t>
      </w:r>
    </w:p>
    <w:p w14:paraId="6571FCB3">
      <w:pPr>
        <w:pStyle w:val="2"/>
        <w:jc w:val="both"/>
        <w:rPr>
          <w:rFonts w:hint="eastAsia" w:ascii="仿宋" w:hAnsi="仿宋" w:eastAsia="仿宋" w:cs="仿宋"/>
          <w:color w:val="auto"/>
          <w:highlight w:val="none"/>
        </w:rPr>
      </w:pPr>
    </w:p>
    <w:p w14:paraId="0AFD7DB4">
      <w:pPr>
        <w:pStyle w:val="3"/>
        <w:rPr>
          <w:rFonts w:hint="eastAsia" w:ascii="仿宋" w:hAnsi="仿宋" w:eastAsia="仿宋" w:cs="仿宋"/>
          <w:color w:val="auto"/>
          <w:highlight w:val="none"/>
        </w:rPr>
      </w:pPr>
    </w:p>
    <w:p w14:paraId="6C02F21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A6D00"/>
    <w:rsid w:val="284A6D00"/>
    <w:rsid w:val="6465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jc w:val="center"/>
    </w:pPr>
    <w:rPr>
      <w:rFonts w:eastAsia="仿宋_GB2312"/>
      <w:sz w:val="28"/>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1673</Words>
  <Characters>1832</Characters>
  <Lines>0</Lines>
  <Paragraphs>0</Paragraphs>
  <TotalTime>0</TotalTime>
  <ScaleCrop>false</ScaleCrop>
  <LinksUpToDate>false</LinksUpToDate>
  <CharactersWithSpaces>1887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2026-07-08T08:33:00Z</dcterms:created>
  <dc:creator>昊湘图文</dc:creator>
  <cp:lastModifiedBy>WPS_1646273208</cp:lastModifiedBy>
  <dcterms:modified xsi:type="dcterms:W3CDTF">2026-07-08T09:07:58Z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3A17BB2B41A24B2A8D20936FDA9DAD95_13</vt:lpwstr>
  </property>
  <property fmtid="{D5CDD505-2E9C-101B-9397-08002B2CF9AE}" pid="4" name="KSOTemplateDocerSaveRecord">
    <vt:lpwstr>eyJoZGlkIjoiYTFhZmExNjk4MmU1ZDlmZDMwN2Q4NDgwMTc5YjlhNGMiLCJ1c2VySWQiOiIxMzM3MTM2MzEwIn0=</vt:lpwstr>
  </property>
</Properties>
</file>